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50"/>
        <w:ind w:left="1456" w:leftChars="473" w:hanging="321" w:hangingChars="134"/>
        <w:jc w:val="right"/>
        <w:rPr>
          <w:rFonts w:hint="eastAsia" w:ascii="宋体" w:hAnsi="宋体" w:cs="宋体"/>
        </w:rPr>
      </w:pPr>
    </w:p>
    <w:tbl>
      <w:tblPr>
        <w:tblStyle w:val="3"/>
        <w:tblW w:w="8987" w:type="dxa"/>
        <w:tblInd w:w="74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4"/>
        <w:gridCol w:w="864"/>
        <w:gridCol w:w="216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9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采购文件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费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用交纳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信息单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9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交款单位名称：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9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9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 xml:space="preserve">项目名称：                        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（如分品目，请填写品目号：        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9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 xml:space="preserve">金额：人民币（大写）              小写：￥               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标书费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9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收款人开户名称：贵州阳光产权交易所有限公司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收款人开户银行：贵阳银行高新科技支行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收款人账号：1166012003000001</w:t>
            </w: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（注：此账号仅为购买标书费用账号，保证金账号请详见采购文件正文。）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98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费凭证粘贴处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89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注意事项：凭证须截明收款、付款方名称或姓名、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号、金额。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款方式：公对公转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账或私对公转账（须提供银行电子回单）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89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不论招标结果如何，该项收费由投标人自行承担，不予退回。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98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交款银行：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交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款人：（签字）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交款日期：     年  月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100" w:afterLines="50" w:line="300" w:lineRule="exact"/>
              <w:ind w:left="1456" w:leftChars="473" w:hanging="321" w:hangingChars="134"/>
              <w:jc w:val="right"/>
              <w:textAlignment w:val="auto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（单位公章）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89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417" w:bottom="1701" w:left="1417" w:header="851" w:footer="992" w:gutter="0"/>
      <w:cols w:space="0" w:num="1"/>
      <w:rtlGutter w:val="0"/>
      <w:docGrid w:type="lines" w:linePitch="3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7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C0596"/>
    <w:rsid w:val="00A12C5E"/>
    <w:rsid w:val="07E974D8"/>
    <w:rsid w:val="0A593FD1"/>
    <w:rsid w:val="0DB62C6F"/>
    <w:rsid w:val="10E81904"/>
    <w:rsid w:val="17582F08"/>
    <w:rsid w:val="216E7E0A"/>
    <w:rsid w:val="25D67BFF"/>
    <w:rsid w:val="52D3015E"/>
    <w:rsid w:val="53D573EF"/>
    <w:rsid w:val="54C51FA4"/>
    <w:rsid w:val="54EC0596"/>
    <w:rsid w:val="58630801"/>
    <w:rsid w:val="7C4E0C2D"/>
    <w:rsid w:val="7EC41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0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2020-03-12T06:14:00Z</dcterms:created>
  <dc:creator>Administrator</dc:creator>
  <cp:lastModifiedBy>WPS_1469589184</cp:lastModifiedBy>
  <dcterms:modified xsi:type="dcterms:W3CDTF">2022-02-21T01:41:29Z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82107248659045CA98BA9A630D8DDDB1</vt:lpwstr>
  </property>
</Properties>
</file>