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DE2C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347AE148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7BBB54A4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贵州阳光产权交易所标识标牌维保服务</w:t>
      </w:r>
    </w:p>
    <w:p w14:paraId="650A5D1E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采购询价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  <w:t>文件</w:t>
      </w:r>
    </w:p>
    <w:p w14:paraId="6BE28E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C89A58E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41F3669">
      <w:pPr>
        <w:spacing w:line="360" w:lineRule="auto"/>
        <w:rPr>
          <w:rFonts w:ascii="宋体" w:hAnsi="宋体"/>
          <w:sz w:val="44"/>
          <w:szCs w:val="44"/>
        </w:rPr>
      </w:pPr>
    </w:p>
    <w:p w14:paraId="3F4105FC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027D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36A38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62EC9C6F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AD6B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4183EDD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0A44999B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EEE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BDB9B3C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报价人</w:t>
            </w:r>
            <w:r>
              <w:rPr>
                <w:rFonts w:hint="eastAsia" w:ascii="宋体" w:hAnsi="宋体"/>
              </w:rPr>
              <w:t>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7650D6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72EF3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B5C17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C6968D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1AED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5E8B51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7CCBB7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7BF9FCDB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AB358DD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BC2E90E">
      <w:pPr>
        <w:spacing w:line="360" w:lineRule="auto"/>
        <w:jc w:val="center"/>
        <w:rPr>
          <w:rFonts w:hint="eastAsia" w:ascii="宋体" w:hAnsi="宋体"/>
          <w:sz w:val="36"/>
          <w:szCs w:val="36"/>
        </w:rPr>
      </w:pPr>
    </w:p>
    <w:p w14:paraId="5C8D8C80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2025年 月</w:t>
      </w:r>
      <w:bookmarkStart w:id="0" w:name="_GoBack"/>
      <w:bookmarkEnd w:id="0"/>
    </w:p>
    <w:p w14:paraId="0F051D8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</w:p>
    <w:p w14:paraId="4C7F4C0A">
      <w:pP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678309F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响应报价函</w:t>
      </w:r>
    </w:p>
    <w:p w14:paraId="137B4396">
      <w:pPr>
        <w:spacing w:line="440" w:lineRule="exac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6D08F216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（供应商全称）参加贵方组织的贵州阳光产权交易所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标识标牌维保服务</w:t>
      </w:r>
    </w:p>
    <w:p w14:paraId="6276603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采购询价公告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ABD44FF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我方的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综合总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报价为（大写）：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元人民币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包干价，含人工费、税费等等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0C436EEC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DDA1453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24BC115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21156C4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本报价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支付的全部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费用，完成本项目过程中的产生的其他所有费用均由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我司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自行支付。本报价在响应性有效期内固定不变，并在合同有效期内不受利率波动的影响。</w:t>
      </w:r>
    </w:p>
    <w:p w14:paraId="31F7628A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本响应性自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74C64BA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保证在成交后忠实地执行与采购人所签署的合同，并承担合同规定的责任义务。</w:t>
      </w:r>
    </w:p>
    <w:p w14:paraId="6BA5674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报价函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提供的报价、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等文件均真实、有效、准确。若有违背，我方愿意承担由此而产生的一切后果。</w:t>
      </w:r>
    </w:p>
    <w:p w14:paraId="7F02707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4.我方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具有履行本项目的能力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571C5DD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我们郑重声明：我方参加本次采购活动之前的三年内，在经营活动中无重大违法活动。</w:t>
      </w:r>
    </w:p>
    <w:p w14:paraId="07AE1C54">
      <w:pPr>
        <w:spacing w:line="440" w:lineRule="exact"/>
        <w:ind w:right="48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21B24A">
      <w:pPr>
        <w:spacing w:line="440" w:lineRule="exact"/>
        <w:ind w:left="-12" w:leftChars="-5" w:firstLine="574" w:firstLineChars="205"/>
        <w:jc w:val="righ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E64DD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供应商名称（盖章）：XXXXXXX有限公司             </w:t>
      </w:r>
    </w:p>
    <w:p w14:paraId="3D6F89EC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17DB690B">
      <w:pPr>
        <w:spacing w:line="440" w:lineRule="exact"/>
        <w:ind w:left="-12" w:leftChars="-5" w:firstLine="574" w:firstLineChars="205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79F99F65">
      <w:pPr>
        <w:spacing w:line="440" w:lineRule="exact"/>
        <w:ind w:firstLine="4200" w:firstLineChars="1500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531" w:right="1418" w:bottom="1361" w:left="1418" w:header="720" w:footer="720" w:gutter="0"/>
          <w:cols w:space="720" w:num="1"/>
          <w:docGrid w:linePitch="285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联系电话：</w:t>
      </w:r>
    </w:p>
    <w:p w14:paraId="6F0AB74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具有履行本项目的能力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佐证材料（需加盖公章）：</w:t>
      </w:r>
    </w:p>
    <w:p w14:paraId="13D4678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1.具有独立承担民事责任的能力:须提供合法有效的营业执照或其他组织证照复印件； </w:t>
      </w:r>
    </w:p>
    <w:p w14:paraId="10CB9BF9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2.具有良好的商业信誉和健全的财务会计制度：供应商自行承诺，格式自拟并加盖供应商单位公章； </w:t>
      </w:r>
    </w:p>
    <w:p w14:paraId="12FF75A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3.具备履行合同所必需的人员和专业技术能力（自行承诺加盖供应商单位公章。）； </w:t>
      </w:r>
    </w:p>
    <w:p w14:paraId="2E1B0B88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4.参加采购、招投标等活动近三年内，在经营活动中没有重大违法记录和行贿记录：提供参加本次采购活动前 3 年内在经营活动中没有重大违法记录和行贿记录的书面声明（自行承诺加盖供应商单位公章。）； </w:t>
      </w:r>
    </w:p>
    <w:p w14:paraId="60B23AE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6.法律、行政法规规定的其他条件：供应商未在“信用中国”网站及国家企业信息公示系统上被列入失信被执行人、重大税收违法案件当事人名单、严重违法失信行为记录名单、行政处罚记录，如有被列入的情况，将视为无效响应。</w:t>
      </w:r>
    </w:p>
    <w:p w14:paraId="14CC6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br w:type="page"/>
      </w:r>
    </w:p>
    <w:p w14:paraId="4BD67A5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其他资料（如有，格式自拟）</w:t>
      </w:r>
    </w:p>
    <w:p w14:paraId="78270026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1.服务方案</w:t>
      </w:r>
    </w:p>
    <w:p w14:paraId="1CE704F5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2.工作计划安排和实施步骤</w:t>
      </w:r>
    </w:p>
    <w:p w14:paraId="5E63FB6E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3.服务质量保障措施</w:t>
      </w:r>
    </w:p>
    <w:p w14:paraId="48CA943D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4.廉洁及保密措施</w:t>
      </w:r>
    </w:p>
    <w:p w14:paraId="547B04B0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5.投入本项目人员资质</w:t>
      </w:r>
    </w:p>
    <w:p w14:paraId="51786D22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6.类似业绩</w:t>
      </w:r>
    </w:p>
    <w:p w14:paraId="02D09284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AA14009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1958E15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25DC6D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E34AE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F4B74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4B74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7E74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A865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43"/>
    <w:rsid w:val="0025600E"/>
    <w:rsid w:val="0025629E"/>
    <w:rsid w:val="0026429B"/>
    <w:rsid w:val="0026522A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59BD"/>
    <w:rsid w:val="00AE0C64"/>
    <w:rsid w:val="00AE10CA"/>
    <w:rsid w:val="00AF1222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626A00"/>
    <w:rsid w:val="05936715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F21113A"/>
    <w:rsid w:val="0F7B71E8"/>
    <w:rsid w:val="0F8001EF"/>
    <w:rsid w:val="0FC55D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2203DC6"/>
    <w:rsid w:val="226741B8"/>
    <w:rsid w:val="22B61403"/>
    <w:rsid w:val="22B70D12"/>
    <w:rsid w:val="22E76571"/>
    <w:rsid w:val="232B4A14"/>
    <w:rsid w:val="23D03801"/>
    <w:rsid w:val="23D40D77"/>
    <w:rsid w:val="240C7B89"/>
    <w:rsid w:val="24537DFD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85D7B"/>
    <w:rsid w:val="271F0DE4"/>
    <w:rsid w:val="27654095"/>
    <w:rsid w:val="276A5BD5"/>
    <w:rsid w:val="27BF3298"/>
    <w:rsid w:val="27DC5D4D"/>
    <w:rsid w:val="28293AB5"/>
    <w:rsid w:val="282B1738"/>
    <w:rsid w:val="283F483D"/>
    <w:rsid w:val="294F2968"/>
    <w:rsid w:val="297B3A9A"/>
    <w:rsid w:val="29946A07"/>
    <w:rsid w:val="2A5F3B3A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85501A"/>
    <w:rsid w:val="54A2350E"/>
    <w:rsid w:val="54A877F4"/>
    <w:rsid w:val="55413F79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047F7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6E5279"/>
    <w:rsid w:val="68BE06D2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166DBE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4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5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6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7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3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4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5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5"/>
    <w:next w:val="15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3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4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5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6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7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8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9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10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1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2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13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5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4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13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7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4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3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810</Words>
  <Characters>836</Characters>
  <Lines>167</Lines>
  <Paragraphs>47</Paragraphs>
  <TotalTime>0</TotalTime>
  <ScaleCrop>false</ScaleCrop>
  <LinksUpToDate>false</LinksUpToDate>
  <CharactersWithSpaces>973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2019-11-14T09:17:00Z</dcterms:created>
  <dc:creator>采购1</dc:creator>
  <cp:lastModifiedBy>Mr：Ji  Wei</cp:lastModifiedBy>
  <cp:lastPrinted>2021-12-09T12:02:00Z</cp:lastPrinted>
  <dcterms:modified xsi:type="dcterms:W3CDTF">2025-01-06T06:01:18Z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4F9E0DC841014169A07769D942D53526_13</vt:lpwstr>
  </property>
  <property fmtid="{D5CDD505-2E9C-101B-9397-08002B2CF9AE}" pid="4" name="KSOTemplateDocerSaveRecord">
    <vt:lpwstr>eyJoZGlkIjoiOTc0Njg5Y2I5ZWE0YTQ4MGEzYzgyYWE3MzAxMzNmM2QiLCJ1c2VySWQiOiIzODIwMjAyMzIifQ==</vt:lpwstr>
  </property>
</Properties>
</file>